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3371" w14:textId="77777777" w:rsidR="006F40F4" w:rsidRDefault="006F40F4" w:rsidP="006F40F4">
      <w:pPr>
        <w:pStyle w:val="Titel"/>
        <w:jc w:val="center"/>
        <w:rPr>
          <w:rStyle w:val="color11"/>
          <w:sz w:val="48"/>
          <w:szCs w:val="48"/>
        </w:rPr>
      </w:pPr>
      <w:r>
        <w:rPr>
          <w:rStyle w:val="color11"/>
          <w:sz w:val="48"/>
          <w:szCs w:val="48"/>
        </w:rPr>
        <w:t>Gastcollege Veiligheidsregio Brabant-Noord</w:t>
      </w:r>
    </w:p>
    <w:p w14:paraId="2F412C86" w14:textId="77777777" w:rsidR="006F40F4" w:rsidRDefault="006F40F4" w:rsidP="006F40F4">
      <w:pPr>
        <w:jc w:val="center"/>
        <w:rPr>
          <w:rStyle w:val="color11"/>
          <w:rFonts w:cstheme="minorHAnsi"/>
          <w:sz w:val="22"/>
          <w:szCs w:val="22"/>
          <w:bdr w:val="none" w:sz="0" w:space="0" w:color="auto" w:frame="1"/>
        </w:rPr>
      </w:pPr>
    </w:p>
    <w:p w14:paraId="7255EC8A" w14:textId="2D060D61" w:rsidR="006F40F4" w:rsidRDefault="006F40F4" w:rsidP="006F40F4">
      <w:p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Het tweede gastcollege werd gegeven door Raymond </w:t>
      </w:r>
      <w:proofErr w:type="spellStart"/>
      <w:r>
        <w:rPr>
          <w:rStyle w:val="color11"/>
          <w:rFonts w:cstheme="minorHAnsi"/>
          <w:sz w:val="22"/>
          <w:szCs w:val="22"/>
          <w:bdr w:val="none" w:sz="0" w:space="0" w:color="auto" w:frame="1"/>
        </w:rPr>
        <w:t>Haesenbos</w:t>
      </w:r>
      <w:proofErr w:type="spellEnd"/>
      <w:r>
        <w:rPr>
          <w:rStyle w:val="color11"/>
          <w:rFonts w:cstheme="minorHAnsi"/>
          <w:sz w:val="22"/>
          <w:szCs w:val="22"/>
          <w:bdr w:val="none" w:sz="0" w:space="0" w:color="auto" w:frame="1"/>
        </w:rPr>
        <w:t xml:space="preserve"> en René van Santvoort. Zij zijn beide werkzaam bij de veiligheidsregio Brabant-Noord. Tijdens dit hoorcollege gaven ze ons een beeld van wat hun werk inhoudt. </w:t>
      </w:r>
    </w:p>
    <w:p w14:paraId="5C3C0ED9" w14:textId="071275C3" w:rsidR="006F40F4" w:rsidRDefault="006F40F4" w:rsidP="006F40F4">
      <w:pPr>
        <w:rPr>
          <w:rStyle w:val="color11"/>
          <w:rFonts w:cstheme="minorHAnsi"/>
          <w:sz w:val="22"/>
          <w:szCs w:val="22"/>
          <w:bdr w:val="none" w:sz="0" w:space="0" w:color="auto" w:frame="1"/>
        </w:rPr>
      </w:pPr>
    </w:p>
    <w:p w14:paraId="3C9C04E2" w14:textId="77777777" w:rsidR="006F40F4" w:rsidRDefault="006F40F4" w:rsidP="006F40F4">
      <w:pPr>
        <w:rPr>
          <w:rStyle w:val="color11"/>
          <w:rFonts w:cstheme="minorHAnsi"/>
          <w:sz w:val="22"/>
          <w:szCs w:val="22"/>
          <w:bdr w:val="none" w:sz="0" w:space="0" w:color="auto" w:frame="1"/>
        </w:rPr>
      </w:pPr>
      <w:r>
        <w:rPr>
          <w:rStyle w:val="color11"/>
          <w:rFonts w:cstheme="minorHAnsi"/>
          <w:sz w:val="22"/>
          <w:szCs w:val="22"/>
          <w:bdr w:val="none" w:sz="0" w:space="0" w:color="auto" w:frame="1"/>
        </w:rPr>
        <w:t>Nederland is opgedeeld in 25 veiligheidsregio’s. Deze veiligheidsregio’s maken deel uit van de nationale crisisstructuur van Nederland. Met als doel</w:t>
      </w:r>
      <w:r>
        <w:rPr>
          <w:rStyle w:val="color11"/>
          <w:rFonts w:cstheme="minorHAnsi"/>
          <w:sz w:val="22"/>
          <w:szCs w:val="22"/>
          <w:bdr w:val="none" w:sz="0" w:space="0" w:color="auto" w:frame="1"/>
        </w:rPr>
        <w:t xml:space="preserve"> zich in </w:t>
      </w:r>
      <w:r>
        <w:rPr>
          <w:rStyle w:val="color11"/>
          <w:rFonts w:cstheme="minorHAnsi"/>
          <w:sz w:val="22"/>
          <w:szCs w:val="22"/>
          <w:bdr w:val="none" w:sz="0" w:space="0" w:color="auto" w:frame="1"/>
        </w:rPr>
        <w:t xml:space="preserve">te zetten </w:t>
      </w:r>
      <w:r>
        <w:rPr>
          <w:rStyle w:val="color11"/>
          <w:rFonts w:cstheme="minorHAnsi"/>
          <w:sz w:val="22"/>
          <w:szCs w:val="22"/>
          <w:bdr w:val="none" w:sz="0" w:space="0" w:color="auto" w:frame="1"/>
        </w:rPr>
        <w:t>voor de veiligheid van de inwoners en bezoekers van dat gebied</w:t>
      </w:r>
      <w:r>
        <w:rPr>
          <w:rStyle w:val="color11"/>
          <w:rFonts w:cstheme="minorHAnsi"/>
          <w:sz w:val="22"/>
          <w:szCs w:val="22"/>
          <w:bdr w:val="none" w:sz="0" w:space="0" w:color="auto" w:frame="1"/>
        </w:rPr>
        <w:t xml:space="preserve">. </w:t>
      </w:r>
      <w:r>
        <w:rPr>
          <w:rStyle w:val="color11"/>
          <w:rFonts w:cstheme="minorHAnsi"/>
          <w:sz w:val="22"/>
          <w:szCs w:val="22"/>
          <w:bdr w:val="none" w:sz="0" w:space="0" w:color="auto" w:frame="1"/>
        </w:rPr>
        <w:t>Zo zorgt de veiligheidsregio voor 4 belangrijke zaken</w:t>
      </w:r>
      <w:r>
        <w:rPr>
          <w:rStyle w:val="color11"/>
          <w:rFonts w:cstheme="minorHAnsi"/>
          <w:sz w:val="22"/>
          <w:szCs w:val="22"/>
          <w:bdr w:val="none" w:sz="0" w:space="0" w:color="auto" w:frame="1"/>
        </w:rPr>
        <w:t>:</w:t>
      </w:r>
    </w:p>
    <w:p w14:paraId="0094C49E" w14:textId="60E840E9" w:rsidR="006F40F4" w:rsidRDefault="006F40F4" w:rsidP="006F40F4">
      <w:pPr>
        <w:pStyle w:val="Lijstalinea"/>
        <w:numPr>
          <w:ilvl w:val="0"/>
          <w:numId w:val="1"/>
        </w:numPr>
        <w:rPr>
          <w:rStyle w:val="color11"/>
          <w:rFonts w:cstheme="minorHAnsi"/>
          <w:sz w:val="22"/>
          <w:szCs w:val="22"/>
          <w:bdr w:val="none" w:sz="0" w:space="0" w:color="auto" w:frame="1"/>
        </w:rPr>
      </w:pPr>
      <w:r w:rsidRPr="006F40F4">
        <w:rPr>
          <w:rStyle w:val="color11"/>
          <w:rFonts w:cstheme="minorHAnsi"/>
          <w:sz w:val="22"/>
          <w:szCs w:val="22"/>
          <w:bdr w:val="none" w:sz="0" w:space="0" w:color="auto" w:frame="1"/>
        </w:rPr>
        <w:t>B</w:t>
      </w:r>
      <w:r w:rsidRPr="006F40F4">
        <w:rPr>
          <w:rStyle w:val="color11"/>
          <w:rFonts w:cstheme="minorHAnsi"/>
          <w:sz w:val="22"/>
          <w:szCs w:val="22"/>
          <w:bdr w:val="none" w:sz="0" w:space="0" w:color="auto" w:frame="1"/>
        </w:rPr>
        <w:t>randweerzorg</w:t>
      </w:r>
    </w:p>
    <w:p w14:paraId="17ECF21E" w14:textId="459F67D8" w:rsidR="006F40F4" w:rsidRDefault="006F40F4" w:rsidP="006F40F4">
      <w:pPr>
        <w:pStyle w:val="Lijstalinea"/>
        <w:numPr>
          <w:ilvl w:val="0"/>
          <w:numId w:val="1"/>
        </w:numPr>
        <w:rPr>
          <w:rStyle w:val="color11"/>
          <w:rFonts w:cstheme="minorHAnsi"/>
          <w:sz w:val="22"/>
          <w:szCs w:val="22"/>
          <w:bdr w:val="none" w:sz="0" w:space="0" w:color="auto" w:frame="1"/>
        </w:rPr>
      </w:pPr>
      <w:r w:rsidRPr="006F40F4">
        <w:rPr>
          <w:rStyle w:val="color11"/>
          <w:rFonts w:cstheme="minorHAnsi"/>
          <w:sz w:val="22"/>
          <w:szCs w:val="22"/>
          <w:bdr w:val="none" w:sz="0" w:space="0" w:color="auto" w:frame="1"/>
        </w:rPr>
        <w:t>R</w:t>
      </w:r>
      <w:r w:rsidRPr="006F40F4">
        <w:rPr>
          <w:rStyle w:val="color11"/>
          <w:rFonts w:cstheme="minorHAnsi"/>
          <w:sz w:val="22"/>
          <w:szCs w:val="22"/>
          <w:bdr w:val="none" w:sz="0" w:space="0" w:color="auto" w:frame="1"/>
        </w:rPr>
        <w:t>ampenbestrijding</w:t>
      </w:r>
    </w:p>
    <w:p w14:paraId="54316880" w14:textId="637F6B47" w:rsidR="006F40F4" w:rsidRDefault="006F40F4" w:rsidP="006F40F4">
      <w:pPr>
        <w:pStyle w:val="Lijstalinea"/>
        <w:numPr>
          <w:ilvl w:val="0"/>
          <w:numId w:val="1"/>
        </w:numPr>
        <w:rPr>
          <w:rStyle w:val="color11"/>
          <w:rFonts w:cstheme="minorHAnsi"/>
          <w:sz w:val="22"/>
          <w:szCs w:val="22"/>
          <w:bdr w:val="none" w:sz="0" w:space="0" w:color="auto" w:frame="1"/>
        </w:rPr>
      </w:pPr>
      <w:r w:rsidRPr="006F40F4">
        <w:rPr>
          <w:rStyle w:val="color11"/>
          <w:rFonts w:cstheme="minorHAnsi"/>
          <w:sz w:val="22"/>
          <w:szCs w:val="22"/>
          <w:bdr w:val="none" w:sz="0" w:space="0" w:color="auto" w:frame="1"/>
        </w:rPr>
        <w:t>C</w:t>
      </w:r>
      <w:r w:rsidRPr="006F40F4">
        <w:rPr>
          <w:rStyle w:val="color11"/>
          <w:rFonts w:cstheme="minorHAnsi"/>
          <w:sz w:val="22"/>
          <w:szCs w:val="22"/>
          <w:bdr w:val="none" w:sz="0" w:space="0" w:color="auto" w:frame="1"/>
        </w:rPr>
        <w:t>risisbeheersing</w:t>
      </w:r>
    </w:p>
    <w:p w14:paraId="6A3C6A3E" w14:textId="4EEAED3B" w:rsidR="006F40F4" w:rsidRDefault="006F40F4" w:rsidP="006F40F4">
      <w:pPr>
        <w:pStyle w:val="Lijstalinea"/>
        <w:numPr>
          <w:ilvl w:val="0"/>
          <w:numId w:val="1"/>
        </w:numPr>
        <w:rPr>
          <w:rStyle w:val="color11"/>
          <w:rFonts w:cstheme="minorHAnsi"/>
          <w:sz w:val="22"/>
          <w:szCs w:val="22"/>
          <w:bdr w:val="none" w:sz="0" w:space="0" w:color="auto" w:frame="1"/>
        </w:rPr>
      </w:pPr>
      <w:r w:rsidRPr="006F40F4">
        <w:rPr>
          <w:rStyle w:val="color11"/>
          <w:rFonts w:cstheme="minorHAnsi"/>
          <w:sz w:val="22"/>
          <w:szCs w:val="22"/>
          <w:bdr w:val="none" w:sz="0" w:space="0" w:color="auto" w:frame="1"/>
        </w:rPr>
        <w:t>G</w:t>
      </w:r>
      <w:r w:rsidRPr="006F40F4">
        <w:rPr>
          <w:rStyle w:val="color11"/>
          <w:rFonts w:cstheme="minorHAnsi"/>
          <w:sz w:val="22"/>
          <w:szCs w:val="22"/>
          <w:bdr w:val="none" w:sz="0" w:space="0" w:color="auto" w:frame="1"/>
        </w:rPr>
        <w:t>eneeskundige hulpverlening in de regio</w:t>
      </w:r>
      <w:r>
        <w:rPr>
          <w:rStyle w:val="color11"/>
          <w:rFonts w:cstheme="minorHAnsi"/>
          <w:sz w:val="22"/>
          <w:szCs w:val="22"/>
          <w:bdr w:val="none" w:sz="0" w:space="0" w:color="auto" w:frame="1"/>
        </w:rPr>
        <w:t xml:space="preserve"> </w:t>
      </w:r>
    </w:p>
    <w:p w14:paraId="259BDEBB" w14:textId="0FDC98A9" w:rsidR="006F40F4" w:rsidRDefault="006F40F4" w:rsidP="006F40F4">
      <w:pPr>
        <w:rPr>
          <w:rStyle w:val="color11"/>
          <w:rFonts w:cstheme="minorHAnsi"/>
          <w:sz w:val="22"/>
          <w:szCs w:val="22"/>
          <w:bdr w:val="none" w:sz="0" w:space="0" w:color="auto" w:frame="1"/>
        </w:rPr>
      </w:pPr>
      <w:r>
        <w:rPr>
          <w:rStyle w:val="color11"/>
          <w:rFonts w:cstheme="minorHAnsi"/>
          <w:sz w:val="22"/>
          <w:szCs w:val="22"/>
          <w:bdr w:val="none" w:sz="0" w:space="0" w:color="auto" w:frame="1"/>
        </w:rPr>
        <w:t>Ook de meldkamer is een belangrijke verantwoordelijkheid van de veiligheidsregio. Hier komen veen partners samen om incidenten te bestrijden.</w:t>
      </w:r>
    </w:p>
    <w:p w14:paraId="1CD93E46" w14:textId="5536C3B8" w:rsidR="006F40F4" w:rsidRDefault="006F40F4" w:rsidP="006F40F4">
      <w:pPr>
        <w:rPr>
          <w:rStyle w:val="color11"/>
          <w:rFonts w:cstheme="minorHAnsi"/>
          <w:sz w:val="22"/>
          <w:szCs w:val="22"/>
          <w:bdr w:val="none" w:sz="0" w:space="0" w:color="auto" w:frame="1"/>
        </w:rPr>
      </w:pPr>
    </w:p>
    <w:p w14:paraId="23A19DD0" w14:textId="181953BD" w:rsidR="007C6C38" w:rsidRDefault="007C6C38" w:rsidP="007C6C38">
      <w:pPr>
        <w:rPr>
          <w:rStyle w:val="color11"/>
          <w:rFonts w:cstheme="minorHAnsi"/>
          <w:sz w:val="22"/>
          <w:szCs w:val="22"/>
          <w:bdr w:val="none" w:sz="0" w:space="0" w:color="auto" w:frame="1"/>
        </w:rPr>
      </w:pPr>
      <w:r>
        <w:rPr>
          <w:rStyle w:val="color11"/>
          <w:rFonts w:cstheme="minorHAnsi"/>
          <w:sz w:val="22"/>
          <w:szCs w:val="22"/>
          <w:bdr w:val="none" w:sz="0" w:space="0" w:color="auto" w:frame="1"/>
        </w:rPr>
        <w:t>De veiligheidsregio werkt met heel veel partijen samen om deze verantwoordelijkheden in goede banen te leiden. Dus ook in dit werkgebied zien we dat sociale netwerken en kennisgebieden erg belangrijk zijn</w:t>
      </w:r>
      <w:r>
        <w:rPr>
          <w:rStyle w:val="color11"/>
          <w:rFonts w:cstheme="minorHAnsi"/>
          <w:sz w:val="22"/>
          <w:szCs w:val="22"/>
          <w:bdr w:val="none" w:sz="0" w:space="0" w:color="auto" w:frame="1"/>
        </w:rPr>
        <w:t>.</w:t>
      </w:r>
      <w:r>
        <w:rPr>
          <w:rStyle w:val="color11"/>
          <w:rFonts w:cstheme="minorHAnsi"/>
          <w:sz w:val="22"/>
          <w:szCs w:val="22"/>
          <w:bdr w:val="none" w:sz="0" w:space="0" w:color="auto" w:frame="1"/>
        </w:rPr>
        <w:t xml:space="preserve"> Ook bieden ze dus een platform aan om informatie te delen door samenwerkingen tot een oplossing te komen. </w:t>
      </w:r>
      <w:r>
        <w:rPr>
          <w:rStyle w:val="color11"/>
          <w:rFonts w:cstheme="minorHAnsi"/>
          <w:sz w:val="22"/>
          <w:szCs w:val="22"/>
          <w:bdr w:val="none" w:sz="0" w:space="0" w:color="auto" w:frame="1"/>
        </w:rPr>
        <w:t xml:space="preserve"> Zo werken ze samen met de Brandweer, GHOR, GGD, GGZ, Ministerie van Defensie, Politie, Waterschappen en de Gemeente</w:t>
      </w:r>
      <w:r>
        <w:rPr>
          <w:rStyle w:val="color11"/>
          <w:rFonts w:cstheme="minorHAnsi"/>
          <w:sz w:val="22"/>
          <w:szCs w:val="22"/>
          <w:bdr w:val="none" w:sz="0" w:space="0" w:color="auto" w:frame="1"/>
        </w:rPr>
        <w:t xml:space="preserve"> en nog veel meer</w:t>
      </w:r>
      <w:r>
        <w:rPr>
          <w:rStyle w:val="color11"/>
          <w:rFonts w:cstheme="minorHAnsi"/>
          <w:sz w:val="22"/>
          <w:szCs w:val="22"/>
          <w:bdr w:val="none" w:sz="0" w:space="0" w:color="auto" w:frame="1"/>
        </w:rPr>
        <w:t xml:space="preserve">. </w:t>
      </w:r>
    </w:p>
    <w:p w14:paraId="75AE4AFC" w14:textId="3A7F98DD" w:rsidR="007C6C38" w:rsidRDefault="007C6C38" w:rsidP="007C6C38">
      <w:pPr>
        <w:rPr>
          <w:rStyle w:val="color11"/>
          <w:rFonts w:cstheme="minorHAnsi"/>
          <w:sz w:val="22"/>
          <w:szCs w:val="22"/>
          <w:bdr w:val="none" w:sz="0" w:space="0" w:color="auto" w:frame="1"/>
        </w:rPr>
      </w:pPr>
    </w:p>
    <w:p w14:paraId="1A9D7F7B" w14:textId="77777777" w:rsidR="007C6C38" w:rsidRDefault="007C6C38" w:rsidP="007C6C38">
      <w:p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Binnen de veiligheidsregio werken ze met vijf beleidsvakken. </w:t>
      </w:r>
    </w:p>
    <w:p w14:paraId="2730569F" w14:textId="77777777" w:rsidR="007C6C38" w:rsidRDefault="007C6C38" w:rsidP="007C6C38">
      <w:pPr>
        <w:pStyle w:val="Lijstalinea"/>
        <w:numPr>
          <w:ilvl w:val="0"/>
          <w:numId w:val="2"/>
        </w:num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Samen </w:t>
      </w:r>
      <w:r>
        <w:rPr>
          <w:rStyle w:val="color11"/>
          <w:rFonts w:cstheme="minorHAnsi"/>
          <w:sz w:val="22"/>
          <w:szCs w:val="22"/>
          <w:u w:val="single"/>
          <w:bdr w:val="none" w:sz="0" w:space="0" w:color="auto" w:frame="1"/>
        </w:rPr>
        <w:t>zaken aanpakken</w:t>
      </w:r>
      <w:r>
        <w:rPr>
          <w:rStyle w:val="color11"/>
          <w:rFonts w:cstheme="minorHAnsi"/>
          <w:sz w:val="22"/>
          <w:szCs w:val="22"/>
          <w:bdr w:val="none" w:sz="0" w:space="0" w:color="auto" w:frame="1"/>
        </w:rPr>
        <w:t xml:space="preserve"> - incidenten afhandelen en andere incidenten oplossen. </w:t>
      </w:r>
    </w:p>
    <w:p w14:paraId="0477C970" w14:textId="77777777" w:rsidR="007C6C38" w:rsidRDefault="007C6C38" w:rsidP="007C6C38">
      <w:pPr>
        <w:pStyle w:val="Lijstalinea"/>
        <w:numPr>
          <w:ilvl w:val="0"/>
          <w:numId w:val="2"/>
        </w:num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Samen </w:t>
      </w:r>
      <w:r>
        <w:rPr>
          <w:rStyle w:val="color11"/>
          <w:rFonts w:cstheme="minorHAnsi"/>
          <w:sz w:val="22"/>
          <w:szCs w:val="22"/>
          <w:u w:val="single"/>
          <w:bdr w:val="none" w:sz="0" w:space="0" w:color="auto" w:frame="1"/>
        </w:rPr>
        <w:t>zorgen</w:t>
      </w:r>
      <w:r>
        <w:rPr>
          <w:rStyle w:val="color11"/>
          <w:rFonts w:cstheme="minorHAnsi"/>
          <w:sz w:val="22"/>
          <w:szCs w:val="22"/>
          <w:bdr w:val="none" w:sz="0" w:space="0" w:color="auto" w:frame="1"/>
        </w:rPr>
        <w:t xml:space="preserve"> - onderdelen zoals dijkwacht, burgernet, buurtpreventie en de vrijwillige brandweer</w:t>
      </w:r>
    </w:p>
    <w:p w14:paraId="02777F98" w14:textId="77777777" w:rsidR="007C6C38" w:rsidRDefault="007C6C38" w:rsidP="007C6C38">
      <w:pPr>
        <w:pStyle w:val="Lijstalinea"/>
        <w:numPr>
          <w:ilvl w:val="0"/>
          <w:numId w:val="2"/>
        </w:num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Samen </w:t>
      </w:r>
      <w:r>
        <w:rPr>
          <w:rStyle w:val="color11"/>
          <w:rFonts w:cstheme="minorHAnsi"/>
          <w:sz w:val="22"/>
          <w:szCs w:val="22"/>
          <w:u w:val="single"/>
          <w:bdr w:val="none" w:sz="0" w:space="0" w:color="auto" w:frame="1"/>
        </w:rPr>
        <w:t>slimmer</w:t>
      </w:r>
      <w:r>
        <w:rPr>
          <w:rStyle w:val="color11"/>
          <w:rFonts w:cstheme="minorHAnsi"/>
          <w:sz w:val="22"/>
          <w:szCs w:val="22"/>
          <w:bdr w:val="none" w:sz="0" w:space="0" w:color="auto" w:frame="1"/>
        </w:rPr>
        <w:t xml:space="preserve"> - dit gaat om goedkoper zijn door op grote schaal in te kopen</w:t>
      </w:r>
    </w:p>
    <w:p w14:paraId="3D669CA5" w14:textId="77777777" w:rsidR="007C6C38" w:rsidRDefault="007C6C38" w:rsidP="007C6C38">
      <w:pPr>
        <w:pStyle w:val="Lijstalinea"/>
        <w:numPr>
          <w:ilvl w:val="0"/>
          <w:numId w:val="2"/>
        </w:num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Samen </w:t>
      </w:r>
      <w:r>
        <w:rPr>
          <w:rStyle w:val="color11"/>
          <w:rFonts w:cstheme="minorHAnsi"/>
          <w:sz w:val="22"/>
          <w:szCs w:val="22"/>
          <w:u w:val="single"/>
          <w:bdr w:val="none" w:sz="0" w:space="0" w:color="auto" w:frame="1"/>
        </w:rPr>
        <w:t>informatie delen</w:t>
      </w:r>
      <w:r>
        <w:rPr>
          <w:rStyle w:val="color11"/>
          <w:rFonts w:cstheme="minorHAnsi"/>
          <w:sz w:val="22"/>
          <w:szCs w:val="22"/>
          <w:bdr w:val="none" w:sz="0" w:space="0" w:color="auto" w:frame="1"/>
        </w:rPr>
        <w:t xml:space="preserve"> - welke dijken zijn zwak, maar ook een vrachtwagen die gevaarlijke stoffen vervoerd.</w:t>
      </w:r>
    </w:p>
    <w:p w14:paraId="24944927" w14:textId="1EAE2678" w:rsidR="007C6C38" w:rsidRDefault="007C6C38" w:rsidP="007C6C38">
      <w:pPr>
        <w:pStyle w:val="Lijstalinea"/>
        <w:numPr>
          <w:ilvl w:val="0"/>
          <w:numId w:val="2"/>
        </w:num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Samen </w:t>
      </w:r>
      <w:r>
        <w:rPr>
          <w:rStyle w:val="color11"/>
          <w:rFonts w:cstheme="minorHAnsi"/>
          <w:sz w:val="22"/>
          <w:szCs w:val="22"/>
          <w:u w:val="single"/>
          <w:bdr w:val="none" w:sz="0" w:space="0" w:color="auto" w:frame="1"/>
        </w:rPr>
        <w:t>verantwoordelijk</w:t>
      </w:r>
      <w:r>
        <w:rPr>
          <w:rStyle w:val="color11"/>
          <w:rFonts w:cstheme="minorHAnsi"/>
          <w:sz w:val="22"/>
          <w:szCs w:val="22"/>
          <w:bdr w:val="none" w:sz="0" w:space="0" w:color="auto" w:frame="1"/>
        </w:rPr>
        <w:t xml:space="preserve"> – dat wil zeggen “een team een taak”. </w:t>
      </w:r>
    </w:p>
    <w:p w14:paraId="1A0694E6" w14:textId="32376FFE" w:rsidR="007C6C38" w:rsidRDefault="007C6C38" w:rsidP="007C6C38">
      <w:pPr>
        <w:rPr>
          <w:rStyle w:val="color11"/>
          <w:rFonts w:cstheme="minorHAnsi"/>
          <w:sz w:val="22"/>
          <w:szCs w:val="22"/>
          <w:bdr w:val="none" w:sz="0" w:space="0" w:color="auto" w:frame="1"/>
        </w:rPr>
      </w:pPr>
    </w:p>
    <w:p w14:paraId="13D03553" w14:textId="34D04E3E" w:rsidR="007C6C38" w:rsidRDefault="007C6C38" w:rsidP="007C6C38">
      <w:p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Ook is er een taak van de veiligheidsregio aanwezig bij evenementen. Want hier komt ook natuurlijk veiligheid bij kijken. Ook hier werd ons uitgelegd dat samenwerking cruciaal is om alles goed te regelen. Samenwerking met de </w:t>
      </w:r>
      <w:r w:rsidR="006A0A9B">
        <w:rPr>
          <w:rStyle w:val="color11"/>
          <w:rFonts w:cstheme="minorHAnsi"/>
          <w:sz w:val="22"/>
          <w:szCs w:val="22"/>
          <w:bdr w:val="none" w:sz="0" w:space="0" w:color="auto" w:frame="1"/>
        </w:rPr>
        <w:t>e</w:t>
      </w:r>
      <w:r>
        <w:rPr>
          <w:rStyle w:val="color11"/>
          <w:rFonts w:cstheme="minorHAnsi"/>
          <w:sz w:val="22"/>
          <w:szCs w:val="22"/>
          <w:bdr w:val="none" w:sz="0" w:space="0" w:color="auto" w:frame="1"/>
        </w:rPr>
        <w:t>ven</w:t>
      </w:r>
      <w:r w:rsidR="006A0A9B">
        <w:rPr>
          <w:rStyle w:val="color11"/>
          <w:rFonts w:cstheme="minorHAnsi"/>
          <w:sz w:val="22"/>
          <w:szCs w:val="22"/>
          <w:bdr w:val="none" w:sz="0" w:space="0" w:color="auto" w:frame="1"/>
        </w:rPr>
        <w:t>e</w:t>
      </w:r>
      <w:r>
        <w:rPr>
          <w:rStyle w:val="color11"/>
          <w:rFonts w:cstheme="minorHAnsi"/>
          <w:sz w:val="22"/>
          <w:szCs w:val="22"/>
          <w:bdr w:val="none" w:sz="0" w:space="0" w:color="auto" w:frame="1"/>
        </w:rPr>
        <w:t>mentenbranche, politie, geme</w:t>
      </w:r>
      <w:r w:rsidR="006A0A9B">
        <w:rPr>
          <w:rStyle w:val="color11"/>
          <w:rFonts w:cstheme="minorHAnsi"/>
          <w:sz w:val="22"/>
          <w:szCs w:val="22"/>
          <w:bdr w:val="none" w:sz="0" w:space="0" w:color="auto" w:frame="1"/>
        </w:rPr>
        <w:t>ente, ambulance zorg, Rode kruis, brandweer en nog veel meer.</w:t>
      </w:r>
    </w:p>
    <w:p w14:paraId="36565F77" w14:textId="2A9921E3" w:rsidR="006A0A9B" w:rsidRDefault="006A0A9B" w:rsidP="007C6C38">
      <w:pPr>
        <w:rPr>
          <w:rStyle w:val="color11"/>
          <w:rFonts w:cstheme="minorHAnsi"/>
          <w:sz w:val="22"/>
          <w:szCs w:val="22"/>
          <w:bdr w:val="none" w:sz="0" w:space="0" w:color="auto" w:frame="1"/>
        </w:rPr>
      </w:pPr>
    </w:p>
    <w:p w14:paraId="4FB5CA25" w14:textId="0C18CEA0" w:rsidR="006A0A9B" w:rsidRDefault="006A0A9B" w:rsidP="007C6C38">
      <w:pPr>
        <w:rPr>
          <w:rStyle w:val="color11"/>
          <w:rFonts w:cstheme="minorHAnsi"/>
          <w:sz w:val="22"/>
          <w:szCs w:val="22"/>
          <w:bdr w:val="none" w:sz="0" w:space="0" w:color="auto" w:frame="1"/>
        </w:rPr>
      </w:pPr>
    </w:p>
    <w:p w14:paraId="2EBB9A28" w14:textId="583EC34B" w:rsidR="006A0A9B" w:rsidRPr="007C6C38" w:rsidRDefault="006A0A9B" w:rsidP="007C6C38">
      <w:pPr>
        <w:rPr>
          <w:rStyle w:val="color11"/>
          <w:rFonts w:cstheme="minorHAnsi"/>
          <w:sz w:val="22"/>
          <w:szCs w:val="22"/>
          <w:bdr w:val="none" w:sz="0" w:space="0" w:color="auto" w:frame="1"/>
        </w:rPr>
      </w:pPr>
      <w:r>
        <w:rPr>
          <w:rStyle w:val="color11"/>
          <w:rFonts w:cstheme="minorHAnsi"/>
          <w:sz w:val="22"/>
          <w:szCs w:val="22"/>
          <w:bdr w:val="none" w:sz="0" w:space="0" w:color="auto" w:frame="1"/>
        </w:rPr>
        <w:t xml:space="preserve">Het werk bij de veiligheidsregio lijkt me ontzettend interessant. Zoals het samenwerken met verschillende partijen om tot oplossingen te komen. Maar ook de meldkamer lijkt me enorm leerzaam om te werken. Zoals het omgaan met crisissituaties. Ook lijkt me de variatie bij de veiligheidsregio aantrekkelijk. Zoals veel uitdagende maatschappelijke vraagstukken van deze tijd op enorm veel verschillende gebieden en met verschillende partners. Hier komen heel veel vaardigheden bij kijken die </w:t>
      </w:r>
      <w:r w:rsidR="00742F77">
        <w:rPr>
          <w:rStyle w:val="color11"/>
          <w:rFonts w:cstheme="minorHAnsi"/>
          <w:sz w:val="22"/>
          <w:szCs w:val="22"/>
          <w:bdr w:val="none" w:sz="0" w:space="0" w:color="auto" w:frame="1"/>
        </w:rPr>
        <w:t xml:space="preserve">mij heel interessant lijken om te leren de komende jaren bij de opleiding IVK. </w:t>
      </w:r>
      <w:r>
        <w:rPr>
          <w:rStyle w:val="color11"/>
          <w:rFonts w:cstheme="minorHAnsi"/>
          <w:sz w:val="22"/>
          <w:szCs w:val="22"/>
          <w:bdr w:val="none" w:sz="0" w:space="0" w:color="auto" w:frame="1"/>
        </w:rPr>
        <w:t xml:space="preserve">Het evenementen gedeelte lijkt me ook leuk om in samen te werken met andere partijen. Het lijkt me leuk om samen ervoor  te zorgen dat mensen op een veilige manier samen gelukkige momenten beleven zoals bijvoorbeeld op een festival. </w:t>
      </w:r>
    </w:p>
    <w:p w14:paraId="67C7142A" w14:textId="77777777" w:rsidR="007C6C38" w:rsidRDefault="007C6C38" w:rsidP="007C6C38">
      <w:pPr>
        <w:jc w:val="center"/>
        <w:rPr>
          <w:rStyle w:val="color11"/>
          <w:rFonts w:cstheme="minorHAnsi"/>
          <w:sz w:val="22"/>
          <w:szCs w:val="22"/>
          <w:bdr w:val="none" w:sz="0" w:space="0" w:color="auto" w:frame="1"/>
        </w:rPr>
      </w:pPr>
    </w:p>
    <w:p w14:paraId="4C181EBE" w14:textId="77777777" w:rsidR="007C6C38" w:rsidRDefault="007C6C38" w:rsidP="007C6C38"/>
    <w:p w14:paraId="1455A0CF" w14:textId="77777777" w:rsidR="006F40F4" w:rsidRPr="006F40F4" w:rsidRDefault="006F40F4" w:rsidP="006F40F4">
      <w:pPr>
        <w:rPr>
          <w:rStyle w:val="color11"/>
          <w:rFonts w:cstheme="minorHAnsi"/>
          <w:sz w:val="22"/>
          <w:szCs w:val="22"/>
          <w:bdr w:val="none" w:sz="0" w:space="0" w:color="auto" w:frame="1"/>
        </w:rPr>
      </w:pPr>
    </w:p>
    <w:p w14:paraId="338A24C2" w14:textId="77777777" w:rsidR="00850B1A" w:rsidRDefault="00850B1A"/>
    <w:sectPr w:rsidR="0085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774F"/>
    <w:multiLevelType w:val="hybridMultilevel"/>
    <w:tmpl w:val="B32881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F003E0C"/>
    <w:multiLevelType w:val="hybridMultilevel"/>
    <w:tmpl w:val="1B62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5615137">
    <w:abstractNumId w:val="1"/>
  </w:num>
  <w:num w:numId="2" w16cid:durableId="1263876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40F4"/>
    <w:rsid w:val="006A0A9B"/>
    <w:rsid w:val="006F40F4"/>
    <w:rsid w:val="00742F77"/>
    <w:rsid w:val="007C6C38"/>
    <w:rsid w:val="00850B1A"/>
    <w:rsid w:val="00884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F411"/>
  <w15:chartTrackingRefBased/>
  <w15:docId w15:val="{BD0C24B2-67D3-4382-AA41-43952DBB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40F4"/>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F40F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40F4"/>
    <w:rPr>
      <w:rFonts w:asciiTheme="majorHAnsi" w:eastAsiaTheme="majorEastAsia" w:hAnsiTheme="majorHAnsi" w:cstheme="majorBidi"/>
      <w:spacing w:val="-10"/>
      <w:kern w:val="28"/>
      <w:sz w:val="56"/>
      <w:szCs w:val="56"/>
    </w:rPr>
  </w:style>
  <w:style w:type="character" w:customStyle="1" w:styleId="color11">
    <w:name w:val="color_11"/>
    <w:basedOn w:val="Standaardalinea-lettertype"/>
    <w:rsid w:val="006F40F4"/>
  </w:style>
  <w:style w:type="paragraph" w:styleId="Lijstalinea">
    <w:name w:val="List Paragraph"/>
    <w:basedOn w:val="Standaard"/>
    <w:uiPriority w:val="34"/>
    <w:qFormat/>
    <w:rsid w:val="006F4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7653">
      <w:bodyDiv w:val="1"/>
      <w:marLeft w:val="0"/>
      <w:marRight w:val="0"/>
      <w:marTop w:val="0"/>
      <w:marBottom w:val="0"/>
      <w:divBdr>
        <w:top w:val="none" w:sz="0" w:space="0" w:color="auto"/>
        <w:left w:val="none" w:sz="0" w:space="0" w:color="auto"/>
        <w:bottom w:val="none" w:sz="0" w:space="0" w:color="auto"/>
        <w:right w:val="none" w:sz="0" w:space="0" w:color="auto"/>
      </w:divBdr>
    </w:div>
    <w:div w:id="393938931">
      <w:bodyDiv w:val="1"/>
      <w:marLeft w:val="0"/>
      <w:marRight w:val="0"/>
      <w:marTop w:val="0"/>
      <w:marBottom w:val="0"/>
      <w:divBdr>
        <w:top w:val="none" w:sz="0" w:space="0" w:color="auto"/>
        <w:left w:val="none" w:sz="0" w:space="0" w:color="auto"/>
        <w:bottom w:val="none" w:sz="0" w:space="0" w:color="auto"/>
        <w:right w:val="none" w:sz="0" w:space="0" w:color="auto"/>
      </w:divBdr>
    </w:div>
    <w:div w:id="13785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437</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Eijdenberg</dc:creator>
  <cp:keywords/>
  <dc:description/>
  <cp:lastModifiedBy>Astrid Eijdenberg</cp:lastModifiedBy>
  <cp:revision>1</cp:revision>
  <dcterms:created xsi:type="dcterms:W3CDTF">2022-11-11T00:41:00Z</dcterms:created>
  <dcterms:modified xsi:type="dcterms:W3CDTF">2022-11-11T01:13:00Z</dcterms:modified>
</cp:coreProperties>
</file>